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REGULAMIN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korzystania z tablic i słupów ogłoszeniowych na terenie Gminy Brzeszcze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>
      <w:pPr>
        <w:pStyle w:val="Normal"/>
        <w:numPr>
          <w:ilvl w:val="0"/>
          <w:numId w:val="1"/>
        </w:numPr>
        <w:rPr/>
      </w:pPr>
      <w:r>
        <w:rPr>
          <w:sz w:val="22"/>
          <w:szCs w:val="22"/>
        </w:rPr>
        <w:t>Dzierżawcą tablic i słupów ogłoszeniowych na terenie Gminy Brzeszcze jest Towarzystwo Turystyki Rodzinnej „CYKLISTA”.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Siedziba TTR „CYKLISTA” znajduje się pod adresem: Przecieszyn, ul. Wyzwolenia 35.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tablicach i słupach ogłoszeniowych mogą być wywieszane informacje od osób fizycznych i prawnych oraz innych jednostek organizacyjnych, których forma i treść zostały przyjęte przez Dzierżawcę tablic i słupów ogłoszeniowych jako zgodne z obowiązującymi przepisami prawa.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Osoby oraz jednostki, o których mowa w pkt. 1 ponoszą odpowiedzialność za treści zawarte na dostarczanych plakatach i ogłoszeniach.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Zamieszczanie ogłoszeń i plakatów na tablicach i słupach ogłoszeniowych bez zgody Dzierżawcy jest zabronione.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>
      <w:pPr>
        <w:pStyle w:val="Normal"/>
        <w:numPr>
          <w:ilvl w:val="0"/>
          <w:numId w:val="3"/>
        </w:numPr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Ogłoszenia do kolportażu są przyjmowane w siedzibie Dzierżawcy od </w:t>
      </w:r>
      <w:r>
        <w:rPr>
          <w:b/>
          <w:bCs/>
          <w:sz w:val="22"/>
          <w:szCs w:val="22"/>
        </w:rPr>
        <w:t xml:space="preserve">poniedziałku do piątku w godz. od 9 </w:t>
      </w:r>
      <w:r>
        <w:rPr>
          <w:b/>
          <w:bCs/>
          <w:sz w:val="22"/>
          <w:szCs w:val="22"/>
          <w:vertAlign w:val="superscript"/>
        </w:rPr>
        <w:t xml:space="preserve">00 </w:t>
      </w:r>
      <w:r>
        <w:rPr>
          <w:b/>
          <w:bCs/>
          <w:sz w:val="22"/>
          <w:szCs w:val="22"/>
        </w:rPr>
        <w:t xml:space="preserve"> do 17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 xml:space="preserve"> .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Przyjęte ogłoszenia będą rozklejane w poniedziałki, środy i piątki po godz. 14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Ogłoszenia i plakaty będą wywieszane  na wskazanych przez zleceniodawcę tablicach  i słupach  ogłoszeniowych na uzgodniony okres.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Dzierżawca nie ponosi odpowiedzialności za zniszczenia ekspozycji dokonane przez osoby trzecie i trudne warunki atmosferyczne (deszcz, wiatr, śnieg).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Dzierżawca może odmówić wywieszenia ogłoszeń w przypadku: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Braku miejsca na tablicach i słupach.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Jeżeli przekazywane materiały będą zawierać treści powszechnie uważane za obraźliwe lub naruszające dobro osobiste innych osób.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Nieuregulowanie w terminie opłaty za kolportaż ogłoszeń i plakatów.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innych uzasadnionych przypadkach.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 umieszczenie plakatów i ogłoszeń na tablicach i słupach ogłoszeniowych Dzierżawca pobiera opłaty wg cennika: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wielkość plakatu</w:t>
        <w:tab/>
        <w:tab/>
        <w:tab/>
        <w:tab/>
        <w:tab/>
        <w:tab/>
        <w:tab/>
        <w:tab/>
        <w:t>cena: 1 dzień/1 plakat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mały plakat</w:t>
        <w:tab/>
        <w:t>(rozmiar A4 i mniejszy)</w:t>
        <w:tab/>
        <w:tab/>
        <w:tab/>
        <w:tab/>
        <w:tab/>
        <w:t>1,00 zł (brutto)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średni plakat</w:t>
        <w:tab/>
        <w:t>(rozmiar A3, B3)</w:t>
        <w:tab/>
        <w:tab/>
        <w:tab/>
        <w:tab/>
        <w:tab/>
        <w:tab/>
        <w:t>1,20 zł (brutto)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duży plakat</w:t>
        <w:tab/>
        <w:t>(rozmiar A2, B2, A1, B1, rozmiar niestandardowy)</w:t>
        <w:tab/>
        <w:tab/>
        <w:t>1,50 zł (brutto)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Dzierżawca ma prawo do udzielania rabatów.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10 dni -10 %,  za 20 dni -20 %,   za 30 dni -30 %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>
      <w:pPr>
        <w:pStyle w:val="Normal"/>
        <w:jc w:val="both"/>
        <w:rPr/>
      </w:pPr>
      <w:r>
        <w:rPr>
          <w:sz w:val="22"/>
          <w:szCs w:val="22"/>
        </w:rPr>
        <w:t>Samowolne umieszczanie ogłoszeń na tablicach i słupach ogłoszeniowych bez zgody Dzierżawcy jest zabronione pod groźbą kary – art. 63a, § 1 ustawy z dnia 20 maja 1971r. Kodeks Wykroczeń (Dz. U. z 1981r. Nr 12, poz. 114 z póź. zm.)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Dzierżawca nie pobiera opłat za umieszczenie następujących plakatów i ogłoszeń: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Informacje o imprezach organizowanych przez Urząd Gminy w Brzeszczach.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Informacje urzędowe i obwieszczenia Urzędu Gminy w Brzeszczach.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Informacje o charakterze charytatywnym.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Nekrologi.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Zasady korzystania z tablic i słupów ogłoszeniowych w czasie kampanii wyborczych określają odrębne uregulowania.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>TTR „CYKLISTA”</w:t>
        <w:tab/>
        <w:tab/>
        <w:tab/>
        <w:tab/>
        <w:tab/>
        <w:tab/>
        <w:t xml:space="preserve">     </w:t>
      </w:r>
      <w:bookmarkStart w:id="0" w:name="_GoBack"/>
      <w:bookmarkEnd w:id="0"/>
      <w:r>
        <w:rPr>
          <w:b/>
          <w:sz w:val="22"/>
          <w:szCs w:val="22"/>
        </w:rPr>
        <w:t xml:space="preserve">          URZĄD GMINY BRZESZCZE</w:t>
      </w:r>
    </w:p>
    <w:sectPr>
      <w:type w:val="nextPage"/>
      <w:pgSz w:w="11906" w:h="16838"/>
      <w:pgMar w:left="1134" w:right="1134" w:header="0" w:top="170" w:footer="0" w:bottom="82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3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LibreOffice/5.1.0.3$Windows_x86 LibreOffice_project/5e3e00a007d9b3b6efb6797a8b8e57b51ab1f737</Application>
  <Pages>1</Pages>
  <Words>409</Words>
  <Characters>2347</Characters>
  <CharactersWithSpaces>2746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2011-01-31T11:48:00Z</dcterms:created>
  <dc:creator>cyklista</dc:creator>
  <dc:description/>
  <dc:language>pl-PL</dc:language>
  <cp:lastModifiedBy/>
  <cp:lastPrinted>2019-10-13T08:38:49Z</cp:lastPrinted>
  <dcterms:modified xsi:type="dcterms:W3CDTF">2019-10-13T08:40:22Z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